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9" w:type="dxa"/>
        <w:jc w:val="center"/>
        <w:tblLook w:val="0400" w:firstRow="0" w:lastRow="0" w:firstColumn="0" w:lastColumn="0" w:noHBand="0" w:noVBand="1"/>
      </w:tblPr>
      <w:tblGrid>
        <w:gridCol w:w="4143"/>
        <w:gridCol w:w="1367"/>
        <w:gridCol w:w="3879"/>
      </w:tblGrid>
      <w:tr w:rsidR="00381F84" w:rsidRPr="00612CCE" w:rsidTr="00381F84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81F84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  <w:lang w:val="tt-RU"/>
              </w:rPr>
              <w:t>ИСПОЛНИТЕЛЬНЫЙ КОМИТЕТ</w:t>
            </w:r>
            <w:r w:rsidRPr="00612CCE">
              <w:rPr>
                <w:rFonts w:ascii="Arial" w:eastAsia="Calibri" w:hAnsi="Arial" w:cs="Arial"/>
                <w:kern w:val="0"/>
              </w:rPr>
              <w:t xml:space="preserve"> </w:t>
            </w:r>
            <w:r w:rsidR="00381F84" w:rsidRPr="00612CCE">
              <w:rPr>
                <w:rFonts w:ascii="Arial" w:eastAsia="Calibri" w:hAnsi="Arial" w:cs="Arial"/>
                <w:kern w:val="0"/>
              </w:rPr>
              <w:t xml:space="preserve">ОКТЯБРЬСКОГО СЕЛЬСКОГО </w:t>
            </w:r>
          </w:p>
          <w:p w:rsidR="003D6571" w:rsidRPr="00612CCE" w:rsidRDefault="00381F84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 xml:space="preserve">ПОСЕЛЕНИЯ </w:t>
            </w:r>
            <w:r w:rsidR="003D6571" w:rsidRPr="00612CCE">
              <w:rPr>
                <w:rFonts w:ascii="Arial" w:eastAsia="Calibri" w:hAnsi="Arial" w:cs="Arial"/>
                <w:kern w:val="0"/>
              </w:rPr>
              <w:t xml:space="preserve">МУСЛЮМОВСКОГО </w:t>
            </w:r>
          </w:p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>МУНИЦИПАЛЬНОГО РАЙОНА</w:t>
            </w:r>
          </w:p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>РЕСПУБЛИКИ ТАТАРСТАН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D6571" w:rsidRPr="00612CCE" w:rsidRDefault="00513E03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noProof/>
                <w:kern w:val="0"/>
                <w:lang w:eastAsia="ru-RU"/>
              </w:rPr>
              <w:drawing>
                <wp:inline distT="0" distB="0" distL="0" distR="0">
                  <wp:extent cx="574040" cy="72326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>ТАТАРСТАН РЕСПУБЛИКАСЫ</w:t>
            </w:r>
          </w:p>
          <w:p w:rsidR="00381F84" w:rsidRPr="00612CCE" w:rsidRDefault="003D6571" w:rsidP="00381F84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 xml:space="preserve">МӨСЛИМ МУНИЦИПАЛЬ РАЙОНЫ </w:t>
            </w:r>
            <w:r w:rsidR="00381F84" w:rsidRPr="00612CCE">
              <w:rPr>
                <w:rFonts w:ascii="Arial" w:eastAsia="Calibri" w:hAnsi="Arial" w:cs="Arial"/>
                <w:kern w:val="0"/>
              </w:rPr>
              <w:t xml:space="preserve">ОКТЯБРЬ АВЫЛ </w:t>
            </w:r>
            <w:r w:rsidR="00381F84" w:rsidRPr="00612CCE">
              <w:rPr>
                <w:rFonts w:ascii="Arial" w:eastAsia="Calibri" w:hAnsi="Arial" w:cs="Arial"/>
                <w:kern w:val="0"/>
                <w:lang w:val="tt-RU"/>
              </w:rPr>
              <w:t xml:space="preserve">ҖИРЛЕГЕ </w:t>
            </w:r>
          </w:p>
          <w:p w:rsidR="003D6571" w:rsidRPr="00612CCE" w:rsidRDefault="003D6571" w:rsidP="00381F84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612CCE">
              <w:rPr>
                <w:rFonts w:ascii="Arial" w:eastAsia="Calibri" w:hAnsi="Arial" w:cs="Arial"/>
                <w:kern w:val="0"/>
                <w:lang w:val="tt-RU"/>
              </w:rPr>
              <w:t>БАШКАРМА КОМИТЕТЫ</w:t>
            </w:r>
          </w:p>
        </w:tc>
      </w:tr>
      <w:tr w:rsidR="00381F84" w:rsidRPr="00612CCE" w:rsidTr="00381F84">
        <w:trPr>
          <w:cantSplit/>
          <w:trHeight w:hRule="exact" w:val="68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noProof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</w:p>
        </w:tc>
      </w:tr>
      <w:tr w:rsidR="00381F84" w:rsidRPr="00612CCE" w:rsidTr="00381F84">
        <w:trPr>
          <w:cantSplit/>
          <w:trHeight w:hRule="exact" w:val="51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lang w:val="tt-RU"/>
              </w:rPr>
            </w:pPr>
            <w:r w:rsidRPr="00612CCE">
              <w:rPr>
                <w:rFonts w:ascii="Arial" w:eastAsia="Calibri" w:hAnsi="Arial" w:cs="Arial"/>
                <w:b/>
                <w:kern w:val="0"/>
                <w:lang w:val="tt-RU"/>
              </w:rPr>
              <w:t>ПОСТАНОВЛЕНИЕ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noProof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</w:rPr>
            </w:pPr>
            <w:r w:rsidRPr="00612CCE">
              <w:rPr>
                <w:rFonts w:ascii="Arial" w:eastAsia="Calibri" w:hAnsi="Arial" w:cs="Arial"/>
                <w:b/>
                <w:kern w:val="0"/>
              </w:rPr>
              <w:t>КАРАР</w:t>
            </w:r>
          </w:p>
        </w:tc>
      </w:tr>
      <w:tr w:rsidR="00381F84" w:rsidRPr="00612CCE" w:rsidTr="00381F84">
        <w:trPr>
          <w:cantSplit/>
          <w:trHeight w:hRule="exact" w:val="510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D6571" w:rsidRPr="00612CCE" w:rsidRDefault="005A6F80" w:rsidP="00D00BA3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>
              <w:rPr>
                <w:rFonts w:ascii="Arial" w:eastAsia="Calibri" w:hAnsi="Arial" w:cs="Arial"/>
                <w:kern w:val="0"/>
                <w:lang w:val="tt-RU"/>
              </w:rPr>
              <w:t>24</w:t>
            </w:r>
            <w:r w:rsidR="00B05785" w:rsidRPr="00612CCE">
              <w:rPr>
                <w:rFonts w:ascii="Arial" w:eastAsia="Calibri" w:hAnsi="Arial" w:cs="Arial"/>
                <w:kern w:val="0"/>
                <w:lang w:val="tt-RU"/>
              </w:rPr>
              <w:t>.0</w:t>
            </w:r>
            <w:r w:rsidR="00D00BA3" w:rsidRPr="00612CCE">
              <w:rPr>
                <w:rFonts w:ascii="Arial" w:eastAsia="Calibri" w:hAnsi="Arial" w:cs="Arial"/>
                <w:kern w:val="0"/>
                <w:lang w:val="tt-RU"/>
              </w:rPr>
              <w:t>9</w:t>
            </w:r>
            <w:r w:rsidR="00FE2E9F" w:rsidRPr="00612CCE">
              <w:rPr>
                <w:rFonts w:ascii="Arial" w:eastAsia="Calibri" w:hAnsi="Arial" w:cs="Arial"/>
                <w:kern w:val="0"/>
                <w:lang w:val="tt-RU"/>
              </w:rPr>
              <w:t>.202</w:t>
            </w:r>
            <w:r w:rsidR="00B05785" w:rsidRPr="00612CCE">
              <w:rPr>
                <w:rFonts w:ascii="Arial" w:eastAsia="Calibri" w:hAnsi="Arial" w:cs="Arial"/>
                <w:kern w:val="0"/>
                <w:lang w:val="tt-RU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tcFitText/>
            <w:vAlign w:val="bottom"/>
          </w:tcPr>
          <w:p w:rsidR="003D6571" w:rsidRPr="00612CCE" w:rsidRDefault="003D6571" w:rsidP="002B4E60">
            <w:pPr>
              <w:widowControl/>
              <w:suppressAutoHyphens w:val="0"/>
              <w:ind w:left="-88" w:right="-142"/>
              <w:rPr>
                <w:rFonts w:ascii="Arial" w:eastAsia="Calibri" w:hAnsi="Arial" w:cs="Arial"/>
                <w:noProof/>
                <w:kern w:val="0"/>
                <w:lang w:eastAsia="ru-RU"/>
              </w:rPr>
            </w:pPr>
            <w:r w:rsidRPr="005A6F80">
              <w:rPr>
                <w:rFonts w:ascii="Arial" w:eastAsia="Calibri" w:hAnsi="Arial" w:cs="Arial"/>
                <w:spacing w:val="26"/>
                <w:w w:val="95"/>
                <w:kern w:val="0"/>
                <w:lang w:val="tt-RU"/>
              </w:rPr>
              <w:t xml:space="preserve">с. </w:t>
            </w:r>
            <w:r w:rsidR="002B4E60" w:rsidRPr="005A6F80">
              <w:rPr>
                <w:rFonts w:ascii="Arial" w:eastAsia="Calibri" w:hAnsi="Arial" w:cs="Arial"/>
                <w:spacing w:val="26"/>
                <w:w w:val="95"/>
                <w:kern w:val="0"/>
                <w:lang w:val="tt-RU"/>
              </w:rPr>
              <w:t>Октябр</w:t>
            </w:r>
            <w:r w:rsidR="002B4E60" w:rsidRPr="005A6F80">
              <w:rPr>
                <w:rFonts w:ascii="Arial" w:eastAsia="Calibri" w:hAnsi="Arial" w:cs="Arial"/>
                <w:spacing w:val="7"/>
                <w:w w:val="95"/>
                <w:kern w:val="0"/>
                <w:lang w:val="tt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6571" w:rsidRPr="00612CCE" w:rsidRDefault="003D6571" w:rsidP="00FE2E9F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>№</w:t>
            </w:r>
            <w:r w:rsidR="00381F84" w:rsidRPr="00612CCE">
              <w:rPr>
                <w:rFonts w:ascii="Arial" w:eastAsia="Calibri" w:hAnsi="Arial" w:cs="Arial"/>
                <w:kern w:val="0"/>
                <w:lang w:val="tt-RU"/>
              </w:rPr>
              <w:t xml:space="preserve"> </w:t>
            </w:r>
            <w:r w:rsidR="00152526" w:rsidRPr="00612CCE">
              <w:rPr>
                <w:rFonts w:ascii="Arial" w:eastAsia="Calibri" w:hAnsi="Arial" w:cs="Arial"/>
                <w:kern w:val="0"/>
                <w:lang w:val="tt-RU"/>
              </w:rPr>
              <w:t>3</w:t>
            </w:r>
            <w:r w:rsidR="005A6F80">
              <w:rPr>
                <w:rFonts w:ascii="Arial" w:eastAsia="Calibri" w:hAnsi="Arial" w:cs="Arial"/>
                <w:kern w:val="0"/>
                <w:lang w:val="tt-RU"/>
              </w:rPr>
              <w:t>9</w:t>
            </w:r>
          </w:p>
        </w:tc>
      </w:tr>
    </w:tbl>
    <w:p w:rsidR="00F9569A" w:rsidRPr="00612CCE" w:rsidRDefault="00F9569A" w:rsidP="00612CCE">
      <w:pPr>
        <w:jc w:val="center"/>
        <w:rPr>
          <w:rFonts w:ascii="Arial" w:hAnsi="Arial" w:cs="Arial"/>
          <w:b/>
          <w:bCs/>
        </w:rPr>
      </w:pPr>
    </w:p>
    <w:p w:rsidR="00612CCE" w:rsidRDefault="00612CCE" w:rsidP="00591330">
      <w:pPr>
        <w:pStyle w:val="af7"/>
        <w:jc w:val="both"/>
        <w:rPr>
          <w:rFonts w:ascii="Arial" w:hAnsi="Arial" w:cs="Arial"/>
          <w:sz w:val="24"/>
          <w:szCs w:val="24"/>
          <w:lang w:val="tt-RU"/>
        </w:rPr>
      </w:pPr>
    </w:p>
    <w:p w:rsidR="005A6F80" w:rsidRDefault="005A6F80" w:rsidP="00591330">
      <w:pPr>
        <w:pStyle w:val="af7"/>
        <w:jc w:val="both"/>
        <w:rPr>
          <w:rFonts w:ascii="Arial" w:hAnsi="Arial" w:cs="Arial"/>
          <w:sz w:val="24"/>
          <w:szCs w:val="24"/>
          <w:lang w:val="tt-RU"/>
        </w:rPr>
      </w:pPr>
    </w:p>
    <w:p w:rsidR="005A6F80" w:rsidRPr="00986D75" w:rsidRDefault="005A6F80" w:rsidP="005A6F80">
      <w:pPr>
        <w:pStyle w:val="headertext"/>
        <w:keepNext/>
        <w:keepLines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986D75">
        <w:rPr>
          <w:rFonts w:ascii="Arial" w:hAnsi="Arial" w:cs="Arial"/>
          <w:b/>
        </w:rPr>
        <w:t xml:space="preserve">Об определении мест, предназначенных для выгула домашних животных </w:t>
      </w:r>
    </w:p>
    <w:p w:rsidR="005A6F80" w:rsidRPr="00986D75" w:rsidRDefault="005A6F80" w:rsidP="005A6F80">
      <w:pPr>
        <w:pStyle w:val="headertext"/>
        <w:keepNext/>
        <w:keepLines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986D75">
        <w:rPr>
          <w:rFonts w:ascii="Arial" w:hAnsi="Arial" w:cs="Arial"/>
          <w:b/>
        </w:rPr>
        <w:t xml:space="preserve">на территории муниципального образования </w:t>
      </w:r>
    </w:p>
    <w:p w:rsidR="005A6F80" w:rsidRPr="00986D75" w:rsidRDefault="005A6F80" w:rsidP="005A6F80">
      <w:pPr>
        <w:pStyle w:val="headertext"/>
        <w:keepNext/>
        <w:keepLines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986D75">
        <w:rPr>
          <w:rFonts w:ascii="Arial" w:hAnsi="Arial" w:cs="Arial"/>
          <w:b/>
        </w:rPr>
        <w:t>"</w:t>
      </w:r>
      <w:r>
        <w:rPr>
          <w:rFonts w:ascii="Arial" w:hAnsi="Arial" w:cs="Arial"/>
          <w:b/>
        </w:rPr>
        <w:t xml:space="preserve">Октябрьское </w:t>
      </w:r>
      <w:r w:rsidRPr="00986D75">
        <w:rPr>
          <w:rFonts w:ascii="Arial" w:hAnsi="Arial" w:cs="Arial"/>
          <w:b/>
        </w:rPr>
        <w:t xml:space="preserve"> сельское поселение" </w:t>
      </w:r>
    </w:p>
    <w:p w:rsidR="005A6F80" w:rsidRPr="00986D75" w:rsidRDefault="005A6F80" w:rsidP="005A6F80">
      <w:pPr>
        <w:pStyle w:val="headertext"/>
        <w:keepNext/>
        <w:keepLines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986D75">
        <w:rPr>
          <w:rFonts w:ascii="Arial" w:hAnsi="Arial" w:cs="Arial"/>
          <w:b/>
        </w:rPr>
        <w:t>Муслюмовского муниципального района Республики Татарстан</w:t>
      </w:r>
    </w:p>
    <w:p w:rsidR="005A6F80" w:rsidRPr="00986D75" w:rsidRDefault="005A6F80" w:rsidP="005A6F80">
      <w:pPr>
        <w:pStyle w:val="headertext"/>
        <w:keepNext/>
        <w:keepLines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 xml:space="preserve">В соответствии с </w:t>
      </w:r>
      <w:hyperlink r:id="rId9" w:history="1">
        <w:r w:rsidRPr="00986D75">
          <w:rPr>
            <w:rStyle w:val="ab"/>
            <w:rFonts w:ascii="Arial" w:hAnsi="Arial" w:cs="Arial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986D75">
        <w:rPr>
          <w:rFonts w:ascii="Arial" w:hAnsi="Arial" w:cs="Arial"/>
        </w:rPr>
        <w:t xml:space="preserve">, от 27.12.2018 N 489-ФЗ "Об ответственном обращении с животными и о внесении изменений в отдельные законодательные акты Российской Федерации", рассмотрев представление прокуратуры Муслюмовского муниципального района от 06.02.2025 года № 02-08-02-2025, Исполнительный комитет </w:t>
      </w:r>
      <w:r>
        <w:rPr>
          <w:rFonts w:ascii="Arial" w:hAnsi="Arial" w:cs="Arial"/>
        </w:rPr>
        <w:t>Октябрьского</w:t>
      </w:r>
      <w:r w:rsidRPr="00986D75">
        <w:rPr>
          <w:rFonts w:ascii="Arial" w:hAnsi="Arial" w:cs="Arial"/>
        </w:rPr>
        <w:t xml:space="preserve"> сельского поселения Муслюмовского муниципального района Республики Татарстан ПОСТАНОВЛЯЕТ: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 xml:space="preserve">1. Определить для выгула домашних животных на территории </w:t>
      </w:r>
      <w:r>
        <w:rPr>
          <w:rFonts w:ascii="Arial" w:hAnsi="Arial" w:cs="Arial"/>
        </w:rPr>
        <w:t>Октябрьского</w:t>
      </w:r>
      <w:r w:rsidRPr="00986D75">
        <w:rPr>
          <w:rFonts w:ascii="Arial" w:hAnsi="Arial" w:cs="Arial"/>
        </w:rPr>
        <w:t xml:space="preserve"> сельского поселения Муслюмовского муниципального района Республики Татарстан следующие места: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1.1. земельные участки, находящиеся в пользовании или собственности владельца;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1.2. на территории сельского поселения, где нет массового скопления людей, пустыри, места, находящиеся за жилым сектором и общественными местами, в намордниках и на поводках под присмотром их владельцев: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  <w:b/>
          <w:u w:val="single"/>
        </w:rPr>
      </w:pPr>
      <w:r w:rsidRPr="00986D75">
        <w:rPr>
          <w:rFonts w:ascii="Arial" w:hAnsi="Arial" w:cs="Arial"/>
          <w:b/>
          <w:u w:val="single"/>
        </w:rPr>
        <w:t xml:space="preserve">- </w:t>
      </w:r>
      <w:r w:rsidRPr="00986D75">
        <w:rPr>
          <w:rFonts w:ascii="Arial" w:hAnsi="Arial" w:cs="Arial"/>
          <w:b/>
          <w:u w:val="single"/>
          <w:lang w:val="tt-RU"/>
        </w:rPr>
        <w:t>село</w:t>
      </w:r>
      <w:r>
        <w:rPr>
          <w:rFonts w:ascii="Arial" w:hAnsi="Arial" w:cs="Arial"/>
          <w:b/>
          <w:u w:val="single"/>
          <w:lang w:val="tt-RU"/>
        </w:rPr>
        <w:t xml:space="preserve"> Октябрь</w:t>
      </w:r>
      <w:r w:rsidRPr="00986D75">
        <w:rPr>
          <w:rFonts w:ascii="Arial" w:hAnsi="Arial" w:cs="Arial"/>
          <w:b/>
          <w:u w:val="single"/>
          <w:lang w:val="tt-RU"/>
        </w:rPr>
        <w:t>, парк “Сабантуй”</w:t>
      </w:r>
      <w:r w:rsidRPr="00986D75">
        <w:rPr>
          <w:rFonts w:ascii="Arial" w:hAnsi="Arial" w:cs="Arial"/>
          <w:b/>
          <w:u w:val="single"/>
        </w:rPr>
        <w:t xml:space="preserve"> 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На данных территориях установить таблички с надписью: "Выгул домашних животных".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Размещение площадок для выгула собак необходимо предусматривать на расстоянии от окон жилых и общественных зданий не менее 40 м.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2.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2.1. Вне места своего содержания домашние животные должны быть в ошейнике и (или) шлейке и на поводке или ином приспособлении, исключающем их неконтролируемое передвижение, за исключением случаев, когда они находятся в специальной сумке (контейнере) или на руках лица, осуществляющего их выгул.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 xml:space="preserve">2.2. При нахождении владельца с собакой на территории общего пользования поводок собаки должен быть такой длины, которая позволяет контролировать ее движения, предотвращать нежелательный подход к посторонним лицам и животным, </w:t>
      </w:r>
      <w:r w:rsidRPr="00986D75">
        <w:rPr>
          <w:rFonts w:ascii="Arial" w:hAnsi="Arial" w:cs="Arial"/>
        </w:rPr>
        <w:lastRenderedPageBreak/>
        <w:t>обеспечивать безопасность и комфорт окружающих (за исключением выгула потенциально опасных собак, перечень которых утверждается Правительством Российской Федерации, к которым применяются положения пункта 5 настоящего Постановления).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2.3. При нахождении в местах массового скопления граждан (более 50 граждан), в ситуациях, когда владелец собаки не может предсказать и контролировать приближение посторонних лиц к собаке владелец обязан использовать короткий поводок (до полутора метров) и намордник, подобранный исходя из индивидуальных особенностей собаки, кроме случаев, когда собака находится в переносном контейнере.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2.4. при выгуле и перевозке кошек и иных мелких домашних животных владелец должен принять меры по обеспечению безопасности животного и окружающих и использовать специализированные шлейки и контейнеры для переноски.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 xml:space="preserve">2.5. Выгул домашних животных лицами младше 14 лет разрешается только в сопровождении взрослых. 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2.6. Выгул животных проводится на специальных территориях, обозначенных табличками и оборудованных контейнерами для сбора экскрементов животных.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З. Не допускается: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3.1. свободный выгул домашних животных на детских и спортивных площадках, на территории парков, скверов, местах массового отдыха, детских, образовательных и лечебных учреждений, на территориях, прилегающих к объектам культуры, в магазинах, кроме специализированных объектов для совместного с животными посещения.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3.2. Действие пункта 3.1. не распространяется на собак-поводырей.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3.3. выгул домашних животных без сопровождения владельца;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3.4.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выгула;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3.5. не допускать выгул животного вне мест, разрешенных постановлением Исполнительного комитета муниципального образования для выгула животных, и соблюдать иные требования к его выгулу.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4. Во всех случаях при выгуле домашнего животного владелец обязан при себе иметь предметы для сбора экскрементов и незамедлительно убирать за принадлежащим ему домашним животным экскременты, включая территорию подъездов, лестничных клеток, лифтов, детских площадок, пешеходных дорожек, подвалов и других мест общего пользования в жилых домах и жилых зонах.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5. Выгул потенциально опасных собак, перечень которых утверждается Правительством Российской Федерации,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6. Особые условия, обеспечивающие защиту людей от угрозы причинения вреда их жизни и здоровью животными, регламентируются в соответствии со ст.10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lastRenderedPageBreak/>
        <w:t>7. Настоящее постановление вступает в силу со дня его обнародования.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8. Обнародовать настоящее постановление на официальном портале правовой информации Республики Татарстан и обнародовать путем размещения на официальном сайте Муслюмовского муниципального района.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>9. Контроль за исполнением настоящего постановления оставляю за собой.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986D75">
        <w:rPr>
          <w:rFonts w:ascii="Arial" w:hAnsi="Arial" w:cs="Arial"/>
        </w:rPr>
        <w:t xml:space="preserve">    </w:t>
      </w: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A6F80" w:rsidRPr="00986D75" w:rsidRDefault="005A6F80" w:rsidP="005A6F80">
      <w:pPr>
        <w:keepNext/>
        <w:keepLines/>
        <w:contextualSpacing/>
        <w:rPr>
          <w:rFonts w:ascii="Arial" w:hAnsi="Arial" w:cs="Arial"/>
          <w:b/>
          <w:i/>
        </w:rPr>
      </w:pPr>
      <w:r w:rsidRPr="00986D75">
        <w:rPr>
          <w:rFonts w:ascii="Arial" w:hAnsi="Arial" w:cs="Arial"/>
          <w:b/>
          <w:i/>
        </w:rPr>
        <w:t xml:space="preserve">Руководитель исполнительного комитета </w:t>
      </w:r>
    </w:p>
    <w:p w:rsidR="005A6F80" w:rsidRPr="00986D75" w:rsidRDefault="005A6F80" w:rsidP="005A6F80">
      <w:pPr>
        <w:keepNext/>
        <w:keepLines/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Октябрьского </w:t>
      </w:r>
      <w:r w:rsidRPr="00986D75">
        <w:rPr>
          <w:rFonts w:ascii="Arial" w:hAnsi="Arial" w:cs="Arial"/>
          <w:b/>
          <w:i/>
        </w:rPr>
        <w:t xml:space="preserve">сельского поселения </w:t>
      </w:r>
    </w:p>
    <w:p w:rsidR="005A6F80" w:rsidRPr="00986D75" w:rsidRDefault="005A6F80" w:rsidP="005A6F80">
      <w:pPr>
        <w:keepNext/>
        <w:keepLines/>
        <w:contextualSpacing/>
        <w:rPr>
          <w:rFonts w:ascii="Arial" w:hAnsi="Arial" w:cs="Arial"/>
          <w:b/>
          <w:i/>
        </w:rPr>
      </w:pPr>
      <w:r w:rsidRPr="00986D75">
        <w:rPr>
          <w:rFonts w:ascii="Arial" w:hAnsi="Arial" w:cs="Arial"/>
          <w:b/>
          <w:i/>
        </w:rPr>
        <w:t xml:space="preserve">Муслюмовского муниципального района </w:t>
      </w:r>
    </w:p>
    <w:p w:rsidR="005A6F80" w:rsidRDefault="005A6F80" w:rsidP="005A6F80">
      <w:pPr>
        <w:pStyle w:val="af7"/>
        <w:jc w:val="both"/>
        <w:rPr>
          <w:rFonts w:ascii="Arial" w:hAnsi="Arial" w:cs="Arial"/>
          <w:sz w:val="24"/>
          <w:szCs w:val="24"/>
          <w:lang w:val="tt-RU"/>
        </w:rPr>
      </w:pPr>
      <w:r w:rsidRPr="00986D75">
        <w:rPr>
          <w:rFonts w:ascii="Arial" w:hAnsi="Arial" w:cs="Arial"/>
          <w:b/>
          <w:i/>
          <w:sz w:val="24"/>
          <w:szCs w:val="24"/>
        </w:rPr>
        <w:t xml:space="preserve">Республики Татарстан   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</w:t>
      </w: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</w:rPr>
        <w:t xml:space="preserve">    Ханнанов И.М</w:t>
      </w:r>
      <w:r w:rsidRPr="00986D75">
        <w:rPr>
          <w:rFonts w:ascii="Arial" w:hAnsi="Arial" w:cs="Arial"/>
          <w:b/>
          <w:i/>
          <w:sz w:val="24"/>
          <w:szCs w:val="24"/>
        </w:rPr>
        <w:t xml:space="preserve">                            </w:t>
      </w:r>
    </w:p>
    <w:sectPr w:rsidR="005A6F80" w:rsidSect="00381F84">
      <w:pgSz w:w="11906" w:h="16838"/>
      <w:pgMar w:top="1134" w:right="707" w:bottom="1134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C2" w:rsidRDefault="00724DC2">
      <w:r>
        <w:separator/>
      </w:r>
    </w:p>
  </w:endnote>
  <w:endnote w:type="continuationSeparator" w:id="0">
    <w:p w:rsidR="00724DC2" w:rsidRDefault="0072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C2" w:rsidRDefault="00724DC2">
      <w:r>
        <w:separator/>
      </w:r>
    </w:p>
  </w:footnote>
  <w:footnote w:type="continuationSeparator" w:id="0">
    <w:p w:rsidR="00724DC2" w:rsidRDefault="0072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469B"/>
    <w:multiLevelType w:val="multilevel"/>
    <w:tmpl w:val="0D4A13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4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6">
    <w:nsid w:val="35792A08"/>
    <w:multiLevelType w:val="hybridMultilevel"/>
    <w:tmpl w:val="656C4FAC"/>
    <w:lvl w:ilvl="0" w:tplc="A39660DC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9725D2"/>
    <w:multiLevelType w:val="hybridMultilevel"/>
    <w:tmpl w:val="F3FA746A"/>
    <w:lvl w:ilvl="0" w:tplc="29E0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CD7726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93724A"/>
    <w:multiLevelType w:val="multilevel"/>
    <w:tmpl w:val="1778CA80"/>
    <w:lvl w:ilvl="0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15">
    <w:nsid w:val="6DFC2A34"/>
    <w:multiLevelType w:val="hybridMultilevel"/>
    <w:tmpl w:val="41E0B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C6B55"/>
    <w:multiLevelType w:val="hybridMultilevel"/>
    <w:tmpl w:val="BC7443E8"/>
    <w:lvl w:ilvl="0" w:tplc="3526683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5"/>
  </w:num>
  <w:num w:numId="6">
    <w:abstractNumId w:val="16"/>
  </w:num>
  <w:num w:numId="7">
    <w:abstractNumId w:val="8"/>
  </w:num>
  <w:num w:numId="8">
    <w:abstractNumId w:val="5"/>
  </w:num>
  <w:num w:numId="9">
    <w:abstractNumId w:val="14"/>
  </w:num>
  <w:num w:numId="10">
    <w:abstractNumId w:val="12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1C"/>
    <w:rsid w:val="000566B2"/>
    <w:rsid w:val="000941C5"/>
    <w:rsid w:val="000B5C04"/>
    <w:rsid w:val="00152526"/>
    <w:rsid w:val="001A2618"/>
    <w:rsid w:val="002225F4"/>
    <w:rsid w:val="00266CE7"/>
    <w:rsid w:val="00272CFA"/>
    <w:rsid w:val="002A49A1"/>
    <w:rsid w:val="002B4E60"/>
    <w:rsid w:val="002C0922"/>
    <w:rsid w:val="002F57D3"/>
    <w:rsid w:val="0030375E"/>
    <w:rsid w:val="00306BC0"/>
    <w:rsid w:val="00316153"/>
    <w:rsid w:val="00342BC1"/>
    <w:rsid w:val="00345A9A"/>
    <w:rsid w:val="00381F84"/>
    <w:rsid w:val="003D6571"/>
    <w:rsid w:val="003D78DF"/>
    <w:rsid w:val="003E3849"/>
    <w:rsid w:val="003F6F51"/>
    <w:rsid w:val="00470A20"/>
    <w:rsid w:val="004B0D98"/>
    <w:rsid w:val="004C061E"/>
    <w:rsid w:val="004D3B55"/>
    <w:rsid w:val="004D5456"/>
    <w:rsid w:val="00513E03"/>
    <w:rsid w:val="0056672F"/>
    <w:rsid w:val="00585122"/>
    <w:rsid w:val="00591330"/>
    <w:rsid w:val="005A4088"/>
    <w:rsid w:val="005A6F80"/>
    <w:rsid w:val="005C6DC8"/>
    <w:rsid w:val="00612CCE"/>
    <w:rsid w:val="006A652E"/>
    <w:rsid w:val="007176AD"/>
    <w:rsid w:val="00720759"/>
    <w:rsid w:val="00724DC2"/>
    <w:rsid w:val="00753000"/>
    <w:rsid w:val="007558CF"/>
    <w:rsid w:val="00756C40"/>
    <w:rsid w:val="00761F35"/>
    <w:rsid w:val="007673E7"/>
    <w:rsid w:val="0077751F"/>
    <w:rsid w:val="00810E0A"/>
    <w:rsid w:val="00811F6E"/>
    <w:rsid w:val="00841964"/>
    <w:rsid w:val="00872825"/>
    <w:rsid w:val="008A5618"/>
    <w:rsid w:val="008B54B2"/>
    <w:rsid w:val="008C0675"/>
    <w:rsid w:val="008E00AF"/>
    <w:rsid w:val="008F3BE1"/>
    <w:rsid w:val="009621FC"/>
    <w:rsid w:val="009635DF"/>
    <w:rsid w:val="00992451"/>
    <w:rsid w:val="009E507B"/>
    <w:rsid w:val="009E6DC6"/>
    <w:rsid w:val="009F78DC"/>
    <w:rsid w:val="00A57EE9"/>
    <w:rsid w:val="00B05785"/>
    <w:rsid w:val="00B06D21"/>
    <w:rsid w:val="00B5244C"/>
    <w:rsid w:val="00B8682A"/>
    <w:rsid w:val="00BA71C8"/>
    <w:rsid w:val="00BE184E"/>
    <w:rsid w:val="00BF315D"/>
    <w:rsid w:val="00BF7FF2"/>
    <w:rsid w:val="00C469BA"/>
    <w:rsid w:val="00D00BA3"/>
    <w:rsid w:val="00D44240"/>
    <w:rsid w:val="00D47490"/>
    <w:rsid w:val="00D4792F"/>
    <w:rsid w:val="00D97685"/>
    <w:rsid w:val="00DB2D26"/>
    <w:rsid w:val="00F11E4B"/>
    <w:rsid w:val="00F4491C"/>
    <w:rsid w:val="00F81C32"/>
    <w:rsid w:val="00F9569A"/>
    <w:rsid w:val="00FC0C33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7E8E5-F0A6-4064-A06B-02E8CA38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1C"/>
    <w:pPr>
      <w:widowControl w:val="0"/>
      <w:suppressAutoHyphens/>
    </w:pPr>
    <w:rPr>
      <w:rFonts w:eastAsia="Lucida Sans Unicode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225F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225F4"/>
    <w:pPr>
      <w:keepNext/>
      <w:widowControl/>
      <w:suppressAutoHyphens w:val="0"/>
      <w:outlineLvl w:val="2"/>
    </w:pPr>
    <w:rPr>
      <w:rFonts w:eastAsia="Times New Roman"/>
      <w:kern w:val="0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1C"/>
    <w:pPr>
      <w:widowControl/>
      <w:suppressAutoHyphens w:val="0"/>
      <w:ind w:left="720"/>
      <w:contextualSpacing/>
    </w:pPr>
    <w:rPr>
      <w:rFonts w:eastAsia="Times New Roman"/>
      <w:kern w:val="0"/>
      <w:lang w:val="tt-RU" w:eastAsia="ru-RU"/>
    </w:rPr>
  </w:style>
  <w:style w:type="table" w:styleId="a4">
    <w:name w:val="Table Grid"/>
    <w:basedOn w:val="a1"/>
    <w:uiPriority w:val="59"/>
    <w:rsid w:val="003D65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rsid w:val="00A57EE9"/>
    <w:rPr>
      <w:spacing w:val="3"/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57EE9"/>
    <w:pPr>
      <w:shd w:val="clear" w:color="auto" w:fill="FFFFFF"/>
      <w:suppressAutoHyphens w:val="0"/>
      <w:spacing w:before="360" w:after="240" w:line="326" w:lineRule="exact"/>
      <w:jc w:val="both"/>
    </w:pPr>
    <w:rPr>
      <w:rFonts w:eastAsia="Times New Roman"/>
      <w:spacing w:val="3"/>
      <w:kern w:val="0"/>
      <w:sz w:val="25"/>
      <w:szCs w:val="25"/>
      <w:lang w:eastAsia="ru-RU"/>
    </w:rPr>
  </w:style>
  <w:style w:type="character" w:customStyle="1" w:styleId="11">
    <w:name w:val="Основной текст Знак1"/>
    <w:rsid w:val="00A57EE9"/>
    <w:rPr>
      <w:rFonts w:eastAsia="Lucida Sans Unicode"/>
      <w:kern w:val="2"/>
      <w:sz w:val="24"/>
      <w:szCs w:val="24"/>
      <w:lang w:eastAsia="en-US"/>
    </w:rPr>
  </w:style>
  <w:style w:type="paragraph" w:styleId="2">
    <w:name w:val="Body Text 2"/>
    <w:basedOn w:val="a"/>
    <w:link w:val="20"/>
    <w:rsid w:val="00342BC1"/>
    <w:pPr>
      <w:spacing w:after="120" w:line="480" w:lineRule="auto"/>
    </w:pPr>
  </w:style>
  <w:style w:type="character" w:customStyle="1" w:styleId="20">
    <w:name w:val="Основной текст 2 Знак"/>
    <w:link w:val="2"/>
    <w:rsid w:val="00342BC1"/>
    <w:rPr>
      <w:rFonts w:eastAsia="Lucida Sans Unicode"/>
      <w:kern w:val="2"/>
      <w:sz w:val="24"/>
      <w:szCs w:val="24"/>
      <w:lang w:eastAsia="en-US"/>
    </w:rPr>
  </w:style>
  <w:style w:type="character" w:customStyle="1" w:styleId="10">
    <w:name w:val="Заголовок 1 Знак"/>
    <w:link w:val="1"/>
    <w:rsid w:val="002225F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225F4"/>
    <w:rPr>
      <w:sz w:val="28"/>
      <w:lang w:val="en-US" w:eastAsia="zh-CN"/>
    </w:rPr>
  </w:style>
  <w:style w:type="numbering" w:customStyle="1" w:styleId="12">
    <w:name w:val="Нет списка1"/>
    <w:next w:val="a2"/>
    <w:semiHidden/>
    <w:rsid w:val="002225F4"/>
  </w:style>
  <w:style w:type="paragraph" w:customStyle="1" w:styleId="ConsPlusNormal">
    <w:name w:val="ConsPlusNormal"/>
    <w:rsid w:val="002225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225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25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Title"/>
    <w:basedOn w:val="a"/>
    <w:link w:val="a8"/>
    <w:qFormat/>
    <w:rsid w:val="002225F4"/>
    <w:pPr>
      <w:widowControl/>
      <w:suppressAutoHyphens w:val="0"/>
      <w:spacing w:line="360" w:lineRule="auto"/>
      <w:jc w:val="center"/>
    </w:pPr>
    <w:rPr>
      <w:rFonts w:eastAsia="Times New Roman"/>
      <w:b/>
      <w:kern w:val="0"/>
      <w:sz w:val="28"/>
      <w:lang w:eastAsia="ru-RU"/>
    </w:rPr>
  </w:style>
  <w:style w:type="character" w:customStyle="1" w:styleId="a8">
    <w:name w:val="Название Знак"/>
    <w:link w:val="a7"/>
    <w:rsid w:val="002225F4"/>
    <w:rPr>
      <w:b/>
      <w:sz w:val="28"/>
      <w:szCs w:val="24"/>
    </w:rPr>
  </w:style>
  <w:style w:type="paragraph" w:styleId="a9">
    <w:name w:val="Body Text Indent"/>
    <w:basedOn w:val="a"/>
    <w:link w:val="aa"/>
    <w:rsid w:val="002225F4"/>
    <w:pPr>
      <w:widowControl/>
      <w:suppressAutoHyphens w:val="0"/>
      <w:ind w:firstLine="539"/>
      <w:jc w:val="both"/>
    </w:pPr>
    <w:rPr>
      <w:rFonts w:eastAsia="Times New Roman"/>
      <w:kern w:val="0"/>
      <w:sz w:val="28"/>
      <w:lang w:eastAsia="ru-RU"/>
    </w:rPr>
  </w:style>
  <w:style w:type="character" w:customStyle="1" w:styleId="aa">
    <w:name w:val="Основной текст с отступом Знак"/>
    <w:link w:val="a9"/>
    <w:rsid w:val="002225F4"/>
    <w:rPr>
      <w:sz w:val="28"/>
      <w:szCs w:val="24"/>
    </w:rPr>
  </w:style>
  <w:style w:type="paragraph" w:styleId="21">
    <w:name w:val="Body Text Indent 2"/>
    <w:basedOn w:val="a"/>
    <w:link w:val="22"/>
    <w:rsid w:val="002225F4"/>
    <w:pPr>
      <w:widowControl/>
      <w:suppressAutoHyphens w:val="0"/>
      <w:ind w:firstLine="720"/>
      <w:jc w:val="both"/>
    </w:pPr>
    <w:rPr>
      <w:rFonts w:eastAsia="Times New Roman"/>
      <w:kern w:val="0"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2225F4"/>
    <w:rPr>
      <w:sz w:val="28"/>
      <w:szCs w:val="24"/>
    </w:rPr>
  </w:style>
  <w:style w:type="paragraph" w:styleId="31">
    <w:name w:val="Body Text Indent 3"/>
    <w:basedOn w:val="a"/>
    <w:link w:val="32"/>
    <w:rsid w:val="002225F4"/>
    <w:pPr>
      <w:widowControl/>
      <w:suppressAutoHyphens w:val="0"/>
      <w:autoSpaceDE w:val="0"/>
      <w:autoSpaceDN w:val="0"/>
      <w:adjustRightInd w:val="0"/>
      <w:ind w:firstLine="150"/>
      <w:jc w:val="both"/>
    </w:pPr>
    <w:rPr>
      <w:rFonts w:eastAsia="Times New Roman"/>
      <w:kern w:val="0"/>
      <w:sz w:val="28"/>
      <w:lang w:eastAsia="ru-RU"/>
    </w:rPr>
  </w:style>
  <w:style w:type="character" w:customStyle="1" w:styleId="32">
    <w:name w:val="Основной текст с отступом 3 Знак"/>
    <w:link w:val="31"/>
    <w:rsid w:val="002225F4"/>
    <w:rPr>
      <w:sz w:val="28"/>
      <w:szCs w:val="24"/>
    </w:rPr>
  </w:style>
  <w:style w:type="paragraph" w:styleId="33">
    <w:name w:val="Body Text 3"/>
    <w:basedOn w:val="a"/>
    <w:link w:val="34"/>
    <w:rsid w:val="002225F4"/>
    <w:pPr>
      <w:widowControl/>
      <w:suppressAutoHyphens w:val="0"/>
      <w:autoSpaceDE w:val="0"/>
      <w:autoSpaceDN w:val="0"/>
      <w:adjustRightInd w:val="0"/>
      <w:ind w:right="110"/>
    </w:pPr>
    <w:rPr>
      <w:rFonts w:eastAsia="Times New Roman"/>
      <w:kern w:val="0"/>
      <w:sz w:val="28"/>
      <w:lang w:eastAsia="ru-RU"/>
    </w:rPr>
  </w:style>
  <w:style w:type="character" w:customStyle="1" w:styleId="34">
    <w:name w:val="Основной текст 3 Знак"/>
    <w:link w:val="33"/>
    <w:rsid w:val="002225F4"/>
    <w:rPr>
      <w:sz w:val="28"/>
      <w:szCs w:val="24"/>
    </w:rPr>
  </w:style>
  <w:style w:type="character" w:styleId="ab">
    <w:name w:val="Hyperlink"/>
    <w:rsid w:val="002225F4"/>
    <w:rPr>
      <w:color w:val="0000FF"/>
      <w:u w:val="single"/>
    </w:rPr>
  </w:style>
  <w:style w:type="table" w:customStyle="1" w:styleId="13">
    <w:name w:val="Сетка таблицы1"/>
    <w:basedOn w:val="a1"/>
    <w:next w:val="a4"/>
    <w:rsid w:val="002225F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2225F4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d">
    <w:name w:val="Верхний колонтитул Знак"/>
    <w:link w:val="ac"/>
    <w:rsid w:val="002225F4"/>
    <w:rPr>
      <w:sz w:val="24"/>
      <w:szCs w:val="24"/>
    </w:rPr>
  </w:style>
  <w:style w:type="character" w:styleId="ae">
    <w:name w:val="page number"/>
    <w:rsid w:val="002225F4"/>
  </w:style>
  <w:style w:type="paragraph" w:styleId="af">
    <w:name w:val="footnote text"/>
    <w:basedOn w:val="a"/>
    <w:link w:val="af0"/>
    <w:rsid w:val="002225F4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2225F4"/>
  </w:style>
  <w:style w:type="character" w:styleId="af1">
    <w:name w:val="footnote reference"/>
    <w:rsid w:val="002225F4"/>
    <w:rPr>
      <w:vertAlign w:val="superscript"/>
    </w:rPr>
  </w:style>
  <w:style w:type="paragraph" w:customStyle="1" w:styleId="ConsPlusTitle">
    <w:name w:val="ConsPlusTitle"/>
    <w:qFormat/>
    <w:rsid w:val="002225F4"/>
    <w:rPr>
      <w:b/>
    </w:rPr>
  </w:style>
  <w:style w:type="paragraph" w:customStyle="1" w:styleId="Heading">
    <w:name w:val="Heading"/>
    <w:rsid w:val="002225F4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0">
    <w:name w:val="ConsPlusNormal Знак"/>
    <w:rsid w:val="002225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225F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2225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footer"/>
    <w:basedOn w:val="a"/>
    <w:link w:val="af3"/>
    <w:rsid w:val="002225F4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f3">
    <w:name w:val="Нижний колонтитул Знак"/>
    <w:link w:val="af2"/>
    <w:rsid w:val="002225F4"/>
    <w:rPr>
      <w:sz w:val="24"/>
      <w:szCs w:val="24"/>
    </w:rPr>
  </w:style>
  <w:style w:type="paragraph" w:customStyle="1" w:styleId="af4">
    <w:name w:val="О_чем"/>
    <w:basedOn w:val="a"/>
    <w:rsid w:val="002225F4"/>
    <w:pPr>
      <w:suppressAutoHyphens w:val="0"/>
    </w:pPr>
    <w:rPr>
      <w:rFonts w:eastAsia="Times New Roman"/>
      <w:b/>
      <w:kern w:val="0"/>
      <w:sz w:val="28"/>
      <w:szCs w:val="20"/>
      <w:lang w:eastAsia="ru-RU"/>
    </w:rPr>
  </w:style>
  <w:style w:type="paragraph" w:styleId="af5">
    <w:name w:val="Balloon Text"/>
    <w:basedOn w:val="a"/>
    <w:link w:val="af6"/>
    <w:rsid w:val="000566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0566B2"/>
    <w:rPr>
      <w:rFonts w:ascii="Segoe UI" w:eastAsia="Lucida Sans Unicode" w:hAnsi="Segoe UI" w:cs="Segoe UI"/>
      <w:kern w:val="2"/>
      <w:sz w:val="18"/>
      <w:szCs w:val="18"/>
      <w:lang w:eastAsia="en-US"/>
    </w:rPr>
  </w:style>
  <w:style w:type="paragraph" w:styleId="af7">
    <w:name w:val="No Spacing"/>
    <w:qFormat/>
    <w:rsid w:val="00D00BA3"/>
    <w:rPr>
      <w:rFonts w:ascii="Calibri" w:hAnsi="Calibri"/>
      <w:sz w:val="22"/>
      <w:szCs w:val="22"/>
    </w:rPr>
  </w:style>
  <w:style w:type="paragraph" w:customStyle="1" w:styleId="headertext">
    <w:name w:val="headertext"/>
    <w:basedOn w:val="a"/>
    <w:rsid w:val="005A6F8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formattext">
    <w:name w:val="formattext"/>
    <w:basedOn w:val="a"/>
    <w:rsid w:val="005A6F8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7AC4-B320-4179-BE64-224784D9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Рассмотрев представленные материалы, в соответствии со ст</vt:lpstr>
    </vt:vector>
  </TitlesOfParts>
  <Company>Microsoft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Рассмотрев представленные материалы, в соответствии со ст</dc:title>
  <dc:subject/>
  <dc:creator>bti</dc:creator>
  <cp:keywords/>
  <cp:lastModifiedBy>Октябрское СП</cp:lastModifiedBy>
  <cp:revision>2</cp:revision>
  <cp:lastPrinted>2025-08-04T12:43:00Z</cp:lastPrinted>
  <dcterms:created xsi:type="dcterms:W3CDTF">2025-10-02T07:13:00Z</dcterms:created>
  <dcterms:modified xsi:type="dcterms:W3CDTF">2025-10-02T07:13:00Z</dcterms:modified>
</cp:coreProperties>
</file>